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360" w:lineRule="auto"/>
        <w:rPr>
          <w:rFonts w:ascii="Times New Roman" w:cs="Times New Roman" w:eastAsia="Times New Roman" w:hAnsi="Times New Roman"/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0"/>
          <w:szCs w:val="20"/>
          <w:rtl w:val="0"/>
        </w:rPr>
        <w:t xml:space="preserve"> </w:t>
      </w:r>
    </w:p>
    <w:tbl>
      <w:tblPr>
        <w:tblStyle w:val="Table1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05"/>
        <w:gridCol w:w="5700"/>
        <w:tblGridChange w:id="0">
          <w:tblGrid>
            <w:gridCol w:w="2805"/>
            <w:gridCol w:w="5700"/>
          </w:tblGrid>
        </w:tblGridChange>
      </w:tblGrid>
      <w:tr>
        <w:trPr>
          <w:cantSplit w:val="0"/>
          <w:trHeight w:val="27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CÔNG TY CỔ PHẦN …….</w:t>
            </w:r>
          </w:p>
          <w:p w:rsidR="00000000" w:rsidDel="00000000" w:rsidP="00000000" w:rsidRDefault="00000000" w:rsidRPr="00000000" w14:paraId="00000003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</w:t>
              <w:tab/>
              <w:t xml:space="preserve">     </w:t>
              <w:tab/>
              <w:t xml:space="preserve">Số 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Độc lập – Tự do – Hạnh phúc</w:t>
            </w:r>
          </w:p>
          <w:p w:rsidR="00000000" w:rsidDel="00000000" w:rsidP="00000000" w:rsidRDefault="00000000" w:rsidRPr="00000000" w14:paraId="00000006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-------------------------------------</w:t>
            </w:r>
          </w:p>
          <w:p w:rsidR="00000000" w:rsidDel="00000000" w:rsidP="00000000" w:rsidRDefault="00000000" w:rsidRPr="00000000" w14:paraId="00000007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                           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Tp.Hồ Chí Minh, ngày … tháng …… năm…….</w:t>
            </w:r>
          </w:p>
        </w:tc>
      </w:tr>
    </w:tbl>
    <w:p w:rsidR="00000000" w:rsidDel="00000000" w:rsidP="00000000" w:rsidRDefault="00000000" w:rsidRPr="00000000" w14:paraId="00000008">
      <w:pPr>
        <w:spacing w:after="0" w:before="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ĐẠI HỘI ĐỒNG CỔ ĐÔNG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Rule="auto"/>
        <w:ind w:right="-54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Căn cứ Luật Doanh nghiệp 2020 đã được Quốc hội thông qua ngày  17/06/2020;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Căn cứ Điều lệ Công ty Cổ phần ……. đã được các cổ đông thông qua ngày …./…./…….;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Căn cứ Biên bản họp Đại hội đồng cổ đông thông qua ngày …./…/….. về việc thay đổi vốn điều lệ của công ty;</w:t>
      </w:r>
    </w:p>
    <w:p w:rsidR="00000000" w:rsidDel="00000000" w:rsidP="00000000" w:rsidRDefault="00000000" w:rsidRPr="00000000" w14:paraId="0000000E">
      <w:pPr>
        <w:spacing w:after="240" w:before="24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before="0" w:lineRule="auto"/>
        <w:ind w:left="360" w:firstLine="0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spacing w:after="0" w:before="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: Thay đổi vốn điều lệ của công 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Rule="auto"/>
        <w:ind w:left="36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Tăng vốn điều lệ từ         </w:t>
        <w:tab/>
        <w:t xml:space="preserve">:…………………….. đồng lên ………………………………. đồng.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Hình thức tăng                 </w:t>
        <w:tab/>
        <w:t xml:space="preserve">: phát hành thêm ….cổ phần phổ thông, mệnh giá cổ phần: ….đồng/1 cổ phần.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Trong đó: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Cổ đông sáng lập đăng ký mua: …………...cổ phần phổ thông, tương đương ………….đồng do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 ….cổ phần trị giá ….. đồng 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 ….cổ phần trị giá ….. đồng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 ….cổ phần trị giá ….. đồng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mua….cổ phần trị giá ….. đồng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 Cổ đông khác đăng ký mua: …..……………….cổ phần phổ thông do: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 ….cổ phần trị giá ….. đồng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Ông/Bà…… mua ….cổ phần trị giá ….. đồng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Điều 2: Sửa đổi Điều 4 Điều lệ công ty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*Sửa đổi điều 4 của điều lệ Công ty Cổ phần ………….. như sau: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Vốn điều lệ mới của công ty: ……. đồng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Số vốn này được chia thành ……….cổ phần phổ thông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Mệnh giá mỗi cổ phần : …… đồng.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*Danh sách cổ đông sáng lập sau khi tăng: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 chiếm …..% vốn điều lệ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chiếm …..% vốn điều lệ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chiếm …..% vốn điều lệ</w:t>
      </w:r>
    </w:p>
    <w:p w:rsidR="00000000" w:rsidDel="00000000" w:rsidP="00000000" w:rsidRDefault="00000000" w:rsidRPr="00000000" w14:paraId="00000026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chiếm …..% vốn điều lệ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*Danh sách cổ đông khác: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 chiếm …..% vốn điều lệ</w:t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chiếm …..% vốn điều lệ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- Ông/Bà…… sở hữu ….cổ phần trị giá ….. đồng chiếm …..% vốn điều lệ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Giao cho Ông/ Bà …. 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ghi tên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0"/>
          <w:szCs w:val="20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) có trách nhiệm tiến hành các thủ tục đăng ký kinh doanh theo quy định của pháp luật.</w:t>
      </w:r>
    </w:p>
    <w:p w:rsidR="00000000" w:rsidDel="00000000" w:rsidP="00000000" w:rsidRDefault="00000000" w:rsidRPr="00000000" w14:paraId="0000002D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Người đại diện theo pháp luật của công ty, các cổ đông công ty có trách nhiệm thi hành Quyết định này.</w:t>
      </w:r>
    </w:p>
    <w:p w:rsidR="00000000" w:rsidDel="00000000" w:rsidP="00000000" w:rsidRDefault="00000000" w:rsidRPr="00000000" w14:paraId="0000002F">
      <w:pPr>
        <w:spacing w:after="240" w:befor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u w:val="single"/>
          <w:rtl w:val="0"/>
        </w:rPr>
        <w:t xml:space="preserve">Điều 5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31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3">
      <w:pPr>
        <w:spacing w:after="240" w:befor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                 </w:t>
      </w:r>
    </w:p>
    <w:tbl>
      <w:tblPr>
        <w:tblStyle w:val="Table2"/>
        <w:tblW w:w="90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60"/>
        <w:gridCol w:w="5670"/>
        <w:tblGridChange w:id="0">
          <w:tblGrid>
            <w:gridCol w:w="3360"/>
            <w:gridCol w:w="5670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TM. ĐẠI HỘI ĐỒNG CỔ ĐÔNG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CHỦ TỊCH HỘI ĐỒNG QUẢN TRỊ</w:t>
            </w:r>
          </w:p>
        </w:tc>
      </w:tr>
      <w:tr>
        <w:trPr>
          <w:cantSplit w:val="0"/>
          <w:trHeight w:val="231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39">
            <w:pPr>
              <w:spacing w:after="240" w:befor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3A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3D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E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F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